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32" w:rsidRPr="008E6932" w:rsidRDefault="008E6932">
      <w:pPr>
        <w:rPr>
          <w:sz w:val="36"/>
        </w:rPr>
      </w:pPr>
      <w:r w:rsidRPr="008E6932">
        <w:rPr>
          <w:sz w:val="36"/>
        </w:rPr>
        <w:t>YM Job Description for the role of Urgent Submissions Writer</w:t>
      </w:r>
    </w:p>
    <w:p w:rsidR="008E6932" w:rsidRDefault="008E6932"/>
    <w:p w:rsidR="008E6932" w:rsidRDefault="008E6932">
      <w:r>
        <w:t xml:space="preserve">The Urgent Submissions writer responds to urgent requests to prepare a submission or write a letter. This can also involve </w:t>
      </w:r>
      <w:r>
        <w:t xml:space="preserve">being aware of </w:t>
      </w:r>
      <w:r>
        <w:t xml:space="preserve">pending legislation </w:t>
      </w:r>
      <w:r>
        <w:t xml:space="preserve">by </w:t>
      </w:r>
      <w:proofErr w:type="spellStart"/>
      <w:r>
        <w:t>scan</w:t>
      </w:r>
      <w:r>
        <w:t>ning</w:t>
      </w:r>
      <w:proofErr w:type="spellEnd"/>
      <w:r>
        <w:t xml:space="preserve"> the Parliamentary website </w:t>
      </w:r>
      <w:r>
        <w:t xml:space="preserve">and </w:t>
      </w:r>
      <w:r>
        <w:t xml:space="preserve">keeping abreast of </w:t>
      </w:r>
      <w:r>
        <w:t>the media for issues that are important for Quakers. The drafts are to be prepared for consideration by Yearly Meeting.</w:t>
      </w:r>
    </w:p>
    <w:p w:rsidR="008E6932" w:rsidRDefault="008E6932">
      <w:r>
        <w:t>PROCESS:</w:t>
      </w:r>
    </w:p>
    <w:p w:rsidR="008E6932" w:rsidRDefault="008E6932">
      <w:r>
        <w:t>In conjunction with the Yearly Meeting Clerk, the writer decides when Quaker input would be appropriate</w:t>
      </w:r>
      <w:r>
        <w:t>.</w:t>
      </w:r>
    </w:p>
    <w:p w:rsidR="008E6932" w:rsidRDefault="008E6932">
      <w:r>
        <w:t>The writer</w:t>
      </w:r>
      <w:r>
        <w:t xml:space="preserve"> helps prepare</w:t>
      </w:r>
      <w:r>
        <w:t>:</w:t>
      </w:r>
    </w:p>
    <w:p w:rsidR="008E6932" w:rsidRDefault="008E6932" w:rsidP="008E6932">
      <w:pPr>
        <w:pStyle w:val="ListParagraph"/>
        <w:numPr>
          <w:ilvl w:val="0"/>
          <w:numId w:val="1"/>
        </w:numPr>
      </w:pPr>
      <w:r>
        <w:t>draft select committee submissions</w:t>
      </w:r>
    </w:p>
    <w:p w:rsidR="008E6932" w:rsidRDefault="008E6932" w:rsidP="008E6932">
      <w:pPr>
        <w:pStyle w:val="ListParagraph"/>
        <w:numPr>
          <w:ilvl w:val="0"/>
          <w:numId w:val="1"/>
        </w:numPr>
      </w:pPr>
      <w:r>
        <w:t xml:space="preserve">draft letters to be sent to relevant parliamentarians </w:t>
      </w:r>
    </w:p>
    <w:p w:rsidR="008E6932" w:rsidRDefault="008E6932" w:rsidP="008E6932">
      <w:pPr>
        <w:pStyle w:val="ListParagraph"/>
        <w:numPr>
          <w:ilvl w:val="0"/>
          <w:numId w:val="1"/>
        </w:numPr>
      </w:pPr>
      <w:r>
        <w:t>and/</w:t>
      </w:r>
      <w:r>
        <w:t>or media releases</w:t>
      </w:r>
    </w:p>
    <w:p w:rsidR="008E6932" w:rsidRDefault="008E6932"/>
    <w:p w:rsidR="00C042E0" w:rsidRDefault="008E6932">
      <w:r>
        <w:t>These submissions and letters will be considered either by Monthly Meetings or by Standing Committee</w:t>
      </w:r>
      <w:r>
        <w:t>, depending on the urgency required.</w:t>
      </w:r>
    </w:p>
    <w:p w:rsidR="00BC56DC" w:rsidRDefault="00BC56DC"/>
    <w:p w:rsidR="00BC56DC" w:rsidRDefault="00BC56DC">
      <w:r>
        <w:t>Period of appointment: 3 years</w:t>
      </w:r>
    </w:p>
    <w:p w:rsidR="00BC56DC" w:rsidRDefault="00BC56DC">
      <w:r>
        <w:t xml:space="preserve">Time required: variable </w:t>
      </w:r>
      <w:bookmarkStart w:id="0" w:name="_GoBack"/>
      <w:bookmarkEnd w:id="0"/>
    </w:p>
    <w:sectPr w:rsidR="00BC5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17FAD"/>
    <w:multiLevelType w:val="hybridMultilevel"/>
    <w:tmpl w:val="A6048C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32"/>
    <w:rsid w:val="008E6932"/>
    <w:rsid w:val="00BC56DC"/>
    <w:rsid w:val="00C0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4E0F9-D5FB-4C94-81DD-59780552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2024-10-03T07:58:00Z</dcterms:created>
  <dcterms:modified xsi:type="dcterms:W3CDTF">2024-10-03T08:06:00Z</dcterms:modified>
</cp:coreProperties>
</file>